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2" w:after="0"/>
        <w:ind w:hanging="0" w:left="-142" w:right="152"/>
        <w:jc w:val="center"/>
        <w:rPr/>
      </w:pPr>
      <w:r>
        <w:rPr/>
        <w:t>Публичный</w:t>
      </w:r>
      <w:r>
        <w:rPr>
          <w:spacing w:val="-7"/>
        </w:rPr>
        <w:t xml:space="preserve"> </w:t>
      </w:r>
      <w:r>
        <w:rPr/>
        <w:t>отчёт</w:t>
      </w:r>
    </w:p>
    <w:p>
      <w:pPr>
        <w:pStyle w:val="Title"/>
        <w:ind w:hanging="1062" w:left="624" w:right="152"/>
        <w:jc w:val="center"/>
        <w:rPr/>
      </w:pPr>
      <w:r>
        <w:rPr/>
        <w:t>первичной</w:t>
      </w:r>
      <w:r>
        <w:rPr>
          <w:spacing w:val="-7"/>
        </w:rPr>
        <w:t xml:space="preserve"> </w:t>
      </w:r>
      <w:r>
        <w:rPr/>
        <w:t>профсоюзной</w:t>
      </w:r>
      <w:r>
        <w:rPr>
          <w:spacing w:val="-3"/>
        </w:rPr>
        <w:t xml:space="preserve"> </w:t>
      </w:r>
      <w:r>
        <w:rPr/>
        <w:t>организации</w:t>
      </w:r>
    </w:p>
    <w:p>
      <w:pPr>
        <w:pStyle w:val="Title"/>
        <w:ind w:hanging="1062" w:left="624" w:right="152"/>
        <w:jc w:val="center"/>
        <w:rPr>
          <w:color w:themeColor="text1" w:val="000000"/>
          <w:shd w:fill="auto" w:val="clear"/>
          <w14:textFill>
            <w14:solidFill>
              <w14:schemeClr w14:val="tx1"/>
            </w14:solidFill>
          </w14:textFill>
        </w:rPr>
      </w:pPr>
      <w:r>
        <w:rPr>
          <w:color w:val="000000"/>
          <w:shd w:fill="auto" w:val="clear"/>
          <w14:textFill>
            <w14:solidFill>
              <w14:schemeClr w14:val="tx1"/>
            </w14:solidFill>
          </w14:textFill>
        </w:rPr>
        <w:t>МБ</w:t>
      </w:r>
      <w:r>
        <w:rPr>
          <w:color w:val="000000"/>
          <w:shd w:fill="auto" w:val="clear"/>
          <w:lang w:val="ru-RU"/>
          <w14:textFill>
            <w14:solidFill>
              <w14:schemeClr w14:val="tx1"/>
            </w14:solidFill>
          </w14:textFill>
        </w:rPr>
        <w:t>У ДО «Центр внешкольной работы</w:t>
      </w:r>
      <w:r>
        <w:rPr>
          <w:color w:val="000000"/>
          <w:shd w:fill="auto" w:val="clear"/>
          <w14:textFill>
            <w14:solidFill>
              <w14:schemeClr w14:val="tx1"/>
            </w14:solidFill>
          </w14:textFill>
        </w:rPr>
        <w:t xml:space="preserve">» г.Буинска РТ» </w:t>
      </w:r>
      <w:r>
        <w:rPr>
          <w:color w:themeColor="text1" w:val="000000"/>
          <w:shd w:fill="auto" w:val="clear"/>
          <w14:textFill>
            <w14:solidFill>
              <w14:schemeClr w14:val="tx1"/>
            </w14:solidFill>
          </w14:textFill>
        </w:rPr>
        <w:t xml:space="preserve"> за 2025 год</w:t>
      </w:r>
    </w:p>
    <w:p>
      <w:pPr>
        <w:pStyle w:val="NoSpacing"/>
        <w:ind w:firstLine="624"/>
        <w:rPr>
          <w:b/>
          <w:sz w:val="26"/>
          <w:szCs w:val="26"/>
        </w:rPr>
      </w:pPr>
      <w:r>
        <w:rPr>
          <w:color w:themeColor="text1" w:val="000000"/>
          <w:sz w:val="26"/>
          <w:szCs w:val="26"/>
          <w:shd w:fill="auto" w:val="clear"/>
          <w14:textFill>
            <w14:solidFill>
              <w14:schemeClr w14:val="tx1"/>
            </w14:solidFill>
          </w14:textFill>
        </w:rPr>
        <w:t>В течение</w:t>
      </w:r>
      <w:r>
        <w:rPr>
          <w:color w:themeColor="text1" w:val="000000"/>
          <w:spacing w:val="40"/>
          <w:sz w:val="26"/>
          <w:szCs w:val="26"/>
          <w:shd w:fill="auto" w:val="clear"/>
          <w14:textFill>
            <w14:solidFill>
              <w14:schemeClr w14:val="tx1"/>
            </w14:solidFill>
          </w14:textFill>
        </w:rPr>
        <w:t xml:space="preserve"> </w:t>
      </w:r>
      <w:r>
        <w:rPr>
          <w:color w:themeColor="text1" w:val="000000"/>
          <w:sz w:val="26"/>
          <w:szCs w:val="26"/>
          <w:shd w:fill="auto" w:val="clear"/>
          <w14:textFill>
            <w14:solidFill>
              <w14:schemeClr w14:val="tx1"/>
            </w14:solidFill>
          </w14:textFill>
        </w:rPr>
        <w:t>202</w:t>
      </w:r>
      <w:r>
        <w:rPr>
          <w:b/>
          <w:color w:themeColor="text1" w:val="000000"/>
          <w:sz w:val="26"/>
          <w:szCs w:val="26"/>
          <w:shd w:fill="auto" w:val="clear"/>
          <w14:textFill>
            <w14:solidFill>
              <w14:schemeClr w14:val="tx1"/>
            </w14:solidFill>
          </w14:textFill>
        </w:rPr>
        <w:t>5</w:t>
      </w:r>
      <w:r>
        <w:rPr>
          <w:color w:themeColor="text1" w:val="000000"/>
          <w:sz w:val="26"/>
          <w:szCs w:val="26"/>
          <w:shd w:fill="auto" w:val="clear"/>
          <w14:textFill>
            <w14:solidFill>
              <w14:schemeClr w14:val="tx1"/>
            </w14:solidFill>
          </w14:textFill>
        </w:rPr>
        <w:t xml:space="preserve"> года основная работа ППО школы была направле</w:t>
      </w:r>
      <w:r>
        <w:rPr>
          <w:sz w:val="26"/>
          <w:szCs w:val="26"/>
        </w:rPr>
        <w:t>на на проведение</w:t>
      </w:r>
      <w:r>
        <w:rPr>
          <w:b/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мероприятий, посвященных тематическому «</w:t>
      </w:r>
      <w:r>
        <w:rPr>
          <w:b/>
          <w:sz w:val="26"/>
          <w:szCs w:val="26"/>
        </w:rPr>
        <w:t>Году защитника Отечества</w:t>
      </w:r>
      <w:r>
        <w:rPr>
          <w:sz w:val="26"/>
          <w:szCs w:val="26"/>
        </w:rPr>
        <w:t xml:space="preserve">». </w:t>
      </w:r>
      <w:r>
        <w:rPr>
          <w:b/>
          <w:sz w:val="26"/>
          <w:szCs w:val="26"/>
        </w:rPr>
        <w:t xml:space="preserve">    </w:t>
      </w:r>
    </w:p>
    <w:p>
      <w:pPr>
        <w:pStyle w:val="NoSpacing"/>
        <w:ind w:firstLine="624"/>
        <w:rPr>
          <w:sz w:val="26"/>
          <w:szCs w:val="26"/>
        </w:rPr>
      </w:pPr>
      <w:r>
        <w:rPr>
          <w:sz w:val="26"/>
          <w:szCs w:val="26"/>
        </w:rPr>
        <w:t>Содержание этих мероприятий было направлено на 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Мы приняли активное участие в акциях «Георгиевская ленточка» и «Бессмертный полк», просветительском проекте «Диктант Победы».</w:t>
      </w:r>
    </w:p>
    <w:p>
      <w:pPr>
        <w:pStyle w:val="NoSpacing"/>
        <w:ind w:firstLine="624"/>
        <w:rPr>
          <w:sz w:val="26"/>
          <w:szCs w:val="26"/>
        </w:rPr>
      </w:pPr>
      <w:r>
        <w:rPr>
          <w:sz w:val="26"/>
          <w:szCs w:val="26"/>
        </w:rPr>
        <w:t xml:space="preserve">На 1 января 2026 года в нашей первичной профсоюзной организации на учёте состоит </w:t>
      </w:r>
      <w:r>
        <w:rPr>
          <w:sz w:val="26"/>
          <w:szCs w:val="26"/>
          <w:lang w:val="ru-RU"/>
        </w:rPr>
        <w:t>36</w:t>
      </w:r>
      <w:r>
        <w:rPr>
          <w:sz w:val="26"/>
          <w:szCs w:val="26"/>
        </w:rPr>
        <w:t xml:space="preserve"> человек, что составляет 100% профсоюзного членства. Педагогических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работников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  <w:lang w:val="ru-RU"/>
        </w:rPr>
        <w:t>2</w:t>
      </w:r>
      <w:r>
        <w:rPr>
          <w:spacing w:val="-4"/>
          <w:sz w:val="26"/>
          <w:szCs w:val="26"/>
          <w:shd w:fill="auto" w:val="clear"/>
          <w:lang w:val="ru-RU"/>
        </w:rPr>
        <w:t>3</w:t>
      </w:r>
      <w:r>
        <w:rPr>
          <w:spacing w:val="-3"/>
          <w:sz w:val="26"/>
          <w:szCs w:val="26"/>
          <w:shd w:fill="auto" w:val="clear"/>
        </w:rPr>
        <w:t xml:space="preserve"> </w:t>
      </w:r>
      <w:r>
        <w:rPr>
          <w:sz w:val="26"/>
          <w:szCs w:val="26"/>
          <w:shd w:fill="auto" w:val="clear"/>
        </w:rPr>
        <w:t>чел.</w:t>
      </w:r>
    </w:p>
    <w:p>
      <w:pPr>
        <w:pStyle w:val="NoSpacing"/>
        <w:ind w:firstLine="624"/>
        <w:rPr>
          <w:sz w:val="26"/>
          <w:szCs w:val="26"/>
        </w:rPr>
      </w:pPr>
      <w:r>
        <w:rPr>
          <w:sz w:val="26"/>
          <w:szCs w:val="26"/>
        </w:rPr>
        <w:t>За отчётный период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работники воспользовались разными льготами, которые предусмотрены коллективным договором:</w:t>
      </w:r>
      <w:bookmarkStart w:id="0" w:name="_GoBack"/>
      <w:bookmarkEnd w:id="0"/>
    </w:p>
    <w:p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- в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2025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году </w:t>
      </w:r>
      <w:r>
        <w:rPr>
          <w:sz w:val="26"/>
          <w:szCs w:val="26"/>
          <w:lang w:val="ru-RU"/>
        </w:rPr>
        <w:t>2</w:t>
      </w:r>
      <w:r>
        <w:rPr>
          <w:sz w:val="26"/>
          <w:szCs w:val="26"/>
          <w:shd w:fill="auto" w:val="clear"/>
          <w:lang w:val="ru-RU"/>
        </w:rPr>
        <w:t>9</w:t>
      </w:r>
      <w:r>
        <w:rPr>
          <w:sz w:val="26"/>
          <w:szCs w:val="26"/>
          <w:shd w:fill="auto" w:val="clear"/>
        </w:rPr>
        <w:t xml:space="preserve"> </w:t>
      </w:r>
      <w:r>
        <w:rPr>
          <w:color w:themeColor="text1" w:val="000000"/>
          <w:sz w:val="26"/>
          <w:szCs w:val="26"/>
          <w:shd w:fill="auto" w:val="clear"/>
          <w14:textFill>
            <w14:solidFill>
              <w14:schemeClr w14:val="tx1"/>
            </w14:solidFill>
          </w14:textFill>
        </w:rPr>
        <w:t>работника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получили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дополнительных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оплачиваемых дня за работу в течение года без больничного листа к отпуску;</w:t>
      </w:r>
    </w:p>
    <w:p>
      <w:pPr>
        <w:pStyle w:val="NoSpacing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  <w:shd w:fill="auto" w:val="clear"/>
        </w:rPr>
        <w:t>-</w:t>
      </w:r>
      <w:r>
        <w:rPr>
          <w:spacing w:val="-2"/>
          <w:sz w:val="26"/>
          <w:szCs w:val="26"/>
          <w:shd w:fill="auto" w:val="clear"/>
          <w:lang w:val="ru-RU"/>
        </w:rPr>
        <w:t>9</w:t>
      </w:r>
      <w:r>
        <w:rPr>
          <w:spacing w:val="-2"/>
          <w:sz w:val="26"/>
          <w:szCs w:val="26"/>
          <w:shd w:fill="auto" w:val="clear"/>
        </w:rPr>
        <w:t xml:space="preserve"> работников </w:t>
      </w:r>
      <w:r>
        <w:rPr>
          <w:spacing w:val="-2"/>
          <w:sz w:val="26"/>
          <w:szCs w:val="26"/>
        </w:rPr>
        <w:t>воспользовались «Маминым днем»;</w:t>
      </w:r>
    </w:p>
    <w:p>
      <w:pPr>
        <w:pStyle w:val="NoSpacing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«Профсоюзный уик-энд»,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>
      <w:pPr>
        <w:pStyle w:val="BodyText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Председатель ППО принимает активное участие в работе комиссии по материальному стимулированию сотрудников, по аттестации педагогических работников, согласовывает все нормативно-правовые акты образовательного учреждения.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мероприятий.</w:t>
      </w:r>
    </w:p>
    <w:p>
      <w:pPr>
        <w:pStyle w:val="BodyText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>Профсоюзные собрания и заседания профсоюзного комитета проводятся по плану. На них обсуждаются вопросы соблюдения трудового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законодательства, охраны труда, социально-бытовых проблем и др. </w:t>
      </w:r>
    </w:p>
    <w:p>
      <w:pPr>
        <w:pStyle w:val="BodyText"/>
        <w:ind w:firstLine="708"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 «Своих не бросаем!». «Мы-за охрану труда!», «За достойный труд!», Всемирный день здоровья, Всемирный день охраны труда, «Про-гимнастика» и др.</w:t>
      </w:r>
    </w:p>
    <w:p>
      <w:pPr>
        <w:pStyle w:val="BodyText"/>
        <w:ind w:left="0" w:right="14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Перед 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ППО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стоят такие задачи:</w:t>
      </w:r>
    </w:p>
    <w:p>
      <w:pPr>
        <w:pStyle w:val="BodyText"/>
        <w:spacing w:lineRule="exact" w:line="322"/>
        <w:jc w:val="left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объединению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усилий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координации</w:t>
      </w:r>
      <w:r>
        <w:rPr>
          <w:sz w:val="26"/>
          <w:szCs w:val="26"/>
        </w:rPr>
        <w:t xml:space="preserve"> действий профсоюзной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защите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>
      <w:pPr>
        <w:pStyle w:val="BodyText"/>
        <w:spacing w:lineRule="exact" w:line="322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изучение материалов </w:t>
      </w:r>
      <w:r>
        <w:rPr>
          <w:spacing w:val="-2"/>
          <w:sz w:val="26"/>
          <w:szCs w:val="26"/>
          <w:lang w:val="en-US"/>
        </w:rPr>
        <w:t>XI</w:t>
      </w:r>
      <w:r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>
      <w:pPr>
        <w:pStyle w:val="BodyText"/>
        <w:spacing w:lineRule="exact" w:line="322"/>
        <w:jc w:val="lef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-участие в реализации профсоюзных социальных проектов и акций, в профсоюзных конкурсах.</w:t>
      </w:r>
    </w:p>
    <w:p>
      <w:pPr>
        <w:pStyle w:val="BodyText"/>
        <w:ind w:firstLine="485" w:left="139" w:right="137"/>
        <w:jc w:val="left"/>
        <w:rPr>
          <w:sz w:val="26"/>
          <w:szCs w:val="26"/>
        </w:rPr>
      </w:pPr>
      <w:r>
        <w:rPr>
          <w:sz w:val="26"/>
          <w:szCs w:val="26"/>
        </w:rPr>
        <w:t>Необходимая информация, методическая и консультативная помощь</w:t>
      </w:r>
      <w:r>
        <w:rPr>
          <w:spacing w:val="80"/>
          <w:sz w:val="26"/>
          <w:szCs w:val="26"/>
        </w:rPr>
        <w:t xml:space="preserve"> </w:t>
      </w:r>
      <w:r>
        <w:rPr>
          <w:sz w:val="26"/>
          <w:szCs w:val="26"/>
        </w:rPr>
        <w:t>оказывается ППО Буинской территориальной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организацией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Общероссийского Профсоюза образования.</w:t>
      </w:r>
    </w:p>
    <w:p>
      <w:pPr>
        <w:pStyle w:val="BodyText"/>
        <w:ind w:firstLine="3" w:left="624" w:right="137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firstLine="3" w:left="624" w:right="137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>Председатель</w:t>
      </w:r>
    </w:p>
    <w:p>
      <w:pPr>
        <w:pStyle w:val="BodyText"/>
        <w:ind w:left="624"/>
        <w:jc w:val="left"/>
        <w:rPr>
          <w:sz w:val="26"/>
          <w:szCs w:val="26"/>
          <w:lang w:val="ru-RU"/>
        </w:rPr>
      </w:pPr>
      <w:r>
        <w:rPr>
          <w:sz w:val="26"/>
          <w:szCs w:val="26"/>
        </w:rPr>
        <w:t>первичной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профсоюзной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организации:                      </w:t>
      </w:r>
      <w:r>
        <w:rPr>
          <w:sz w:val="26"/>
          <w:szCs w:val="26"/>
          <w:lang w:val="ru-RU"/>
        </w:rPr>
        <w:t>Гиззатуллина Л.Р.</w:t>
      </w:r>
    </w:p>
    <w:sectPr>
      <w:type w:val="nextPage"/>
      <w:pgSz w:w="11906" w:h="16838"/>
      <w:pgMar w:left="567" w:right="566" w:gutter="0" w:header="0" w:top="284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78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1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1" w:semiHidden="0" w:unhideWhenUsed="0" w:qFormat="1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14" w:customStyle="1">
    <w:name w:val="Основной текст Знак"/>
    <w:basedOn w:val="DefaultParagraphFont"/>
    <w:uiPriority w:val="1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5" w:customStyle="1">
    <w:name w:val="Заголовок Знак"/>
    <w:basedOn w:val="DefaultParagraphFont"/>
    <w:uiPriority w:val="1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pPr>
      <w:ind w:left="139"/>
      <w:jc w:val="both"/>
    </w:pPr>
    <w:rPr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link w:val="Style15"/>
    <w:uiPriority w:val="1"/>
    <w:qFormat/>
    <w:pPr>
      <w:spacing w:before="72" w:after="0"/>
      <w:ind w:hanging="1062" w:left="1939" w:right="152"/>
    </w:pPr>
    <w:rPr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ListParagraph">
    <w:name w:val="List Paragraph"/>
    <w:basedOn w:val="Normal"/>
    <w:uiPriority w:val="1"/>
    <w:qFormat/>
    <w:pPr>
      <w:spacing w:lineRule="exact" w:line="322"/>
      <w:ind w:hanging="162" w:left="867"/>
    </w:pPr>
    <w:rPr/>
  </w:style>
  <w:style w:type="paragraph" w:styleId="NoSpacing">
    <w:name w:val="No Spacing"/>
    <w:uiPriority w:val="1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0CFC9-04DD-4FBF-9578-4FD7CAD7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LibreOffice/24.8.4.2$Linux_X86_64 LibreOffice_project/480$Build-2</Application>
  <AppVersion>15.0000</AppVersion>
  <Pages>1</Pages>
  <Words>354</Words>
  <Characters>2571</Characters>
  <CharactersWithSpaces>2960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2025-06-04T07:55:00Z</dcterms:created>
  <dc:creator>USER</dc:creator>
  <dc:description/>
  <dc:language>ru-RU</dc:language>
  <cp:lastModifiedBy/>
  <dcterms:modified xsi:type="dcterms:W3CDTF">2026-04-23T08:22:45Z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B4F1DEAE52C64C639127BB69DB362180_12</vt:lpwstr>
  </property>
  <property fmtid="{D5CDD505-2E9C-101B-9397-08002B2CF9AE}" pid="3" name="KSOProductBuildVer">
    <vt:lpwstr>1049-12.2.0.23196</vt:lpwstr>
  </property>
</Properties>
</file>